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23" w:rsidRPr="000C62CF" w:rsidRDefault="00DD7323" w:rsidP="00DD7323">
      <w:pPr>
        <w:spacing w:before="120" w:after="240" w:line="312" w:lineRule="auto"/>
        <w:jc w:val="center"/>
        <w:outlineLvl w:val="0"/>
        <w:rPr>
          <w:b/>
          <w:u w:val="single"/>
        </w:rPr>
      </w:pPr>
      <w:r w:rsidRPr="000C62CF">
        <w:rPr>
          <w:b/>
          <w:u w:val="single"/>
        </w:rPr>
        <w:t>CONDICIONES GENERALES DE CONTRATACIÓN</w:t>
      </w:r>
    </w:p>
    <w:p w:rsidR="00DD7323" w:rsidRPr="00CE6D8C" w:rsidRDefault="00DD7323" w:rsidP="00DD7323">
      <w:pPr>
        <w:spacing w:before="120" w:after="240" w:line="312" w:lineRule="auto"/>
        <w:jc w:val="both"/>
      </w:pPr>
      <w:r w:rsidRPr="00CE6D8C">
        <w:t>A continuación se expone el documento contractual que regirá la contr</w:t>
      </w:r>
      <w:r w:rsidR="00A732F2">
        <w:t xml:space="preserve">atación de productos </w:t>
      </w:r>
      <w:r w:rsidRPr="00CE6D8C">
        <w:t xml:space="preserve"> </w:t>
      </w:r>
      <w:r w:rsidR="00F85FF9">
        <w:t>a través del</w:t>
      </w:r>
      <w:r w:rsidR="00A732F2">
        <w:t xml:space="preserve"> sitio web </w:t>
      </w:r>
      <w:hyperlink r:id="rId7" w:history="1">
        <w:r w:rsidR="0046622F" w:rsidRPr="009E55A2">
          <w:rPr>
            <w:rStyle w:val="Hipervnculo"/>
          </w:rPr>
          <w:t>www.pco.es</w:t>
        </w:r>
      </w:hyperlink>
      <w:r w:rsidR="00A732F2">
        <w:t>,</w:t>
      </w:r>
      <w:r w:rsidR="0046622F">
        <w:t xml:space="preserve"> propiedad de la FUNDACION PATRIMONIO COMUNAL OLIVARERO</w:t>
      </w:r>
      <w:r w:rsidR="00D048E1">
        <w:t xml:space="preserve"> </w:t>
      </w:r>
      <w:r w:rsidRPr="000C62CF">
        <w:rPr>
          <w:i/>
        </w:rPr>
        <w:t>(en adelante el prestador)</w:t>
      </w:r>
      <w:r w:rsidRPr="00CE6D8C">
        <w:t>. La aceptación del presente documento conlleva que el usuario:</w:t>
      </w:r>
    </w:p>
    <w:p w:rsidR="00DD7323" w:rsidRPr="00CE6D8C" w:rsidRDefault="00DD7323" w:rsidP="00DD7323">
      <w:pPr>
        <w:numPr>
          <w:ilvl w:val="0"/>
          <w:numId w:val="2"/>
        </w:numPr>
        <w:spacing w:before="120" w:after="240" w:line="312" w:lineRule="auto"/>
        <w:jc w:val="both"/>
      </w:pPr>
      <w:r w:rsidRPr="00CE6D8C">
        <w:t>Ha leído, entiende y comprende lo aquí expuesto.</w:t>
      </w:r>
    </w:p>
    <w:p w:rsidR="00DD7323" w:rsidRPr="00CE6D8C" w:rsidRDefault="00DD7323" w:rsidP="00DD7323">
      <w:pPr>
        <w:numPr>
          <w:ilvl w:val="0"/>
          <w:numId w:val="2"/>
        </w:numPr>
        <w:spacing w:before="120" w:after="240" w:line="312" w:lineRule="auto"/>
        <w:jc w:val="both"/>
      </w:pPr>
      <w:r w:rsidRPr="00CE6D8C">
        <w:t>Que es una persona con capacidad suficiente para contratar.</w:t>
      </w:r>
    </w:p>
    <w:p w:rsidR="00DD7323" w:rsidRPr="00CE6D8C" w:rsidRDefault="00DD7323" w:rsidP="00DD7323">
      <w:pPr>
        <w:numPr>
          <w:ilvl w:val="0"/>
          <w:numId w:val="2"/>
        </w:numPr>
        <w:spacing w:before="120" w:after="240" w:line="312" w:lineRule="auto"/>
        <w:jc w:val="both"/>
      </w:pPr>
      <w:r w:rsidRPr="00CE6D8C">
        <w:t>Que asume todas las obligaciones aquí dispuestas.</w:t>
      </w:r>
    </w:p>
    <w:p w:rsidR="00DD7323" w:rsidRPr="00CE6D8C" w:rsidRDefault="00DD7323" w:rsidP="00DD7323">
      <w:pPr>
        <w:spacing w:before="120" w:after="240" w:line="312" w:lineRule="auto"/>
        <w:jc w:val="both"/>
      </w:pPr>
      <w:r w:rsidRPr="00CE6D8C">
        <w:t>Las presentes condiciones tendrán un periodo de validez indefinido y serán aplicables a todas las contra</w:t>
      </w:r>
      <w:r w:rsidR="00177C10">
        <w:t>tac</w:t>
      </w:r>
      <w:r w:rsidR="00D048E1">
        <w:t>iones realizadas a través del</w:t>
      </w:r>
      <w:r w:rsidRPr="00CE6D8C">
        <w:t xml:space="preserve"> sitio w</w:t>
      </w:r>
      <w:r w:rsidR="00D048E1">
        <w:t xml:space="preserve">eb </w:t>
      </w:r>
      <w:r w:rsidR="006E150D">
        <w:t xml:space="preserve"> </w:t>
      </w:r>
      <w:hyperlink r:id="rId8" w:history="1">
        <w:r w:rsidR="00D048E1" w:rsidRPr="009E55A2">
          <w:rPr>
            <w:rStyle w:val="Hipervnculo"/>
          </w:rPr>
          <w:t>www.pco.es</w:t>
        </w:r>
      </w:hyperlink>
      <w:r w:rsidR="00D048E1">
        <w:t xml:space="preserve">, </w:t>
      </w:r>
      <w:r w:rsidRPr="00CE6D8C">
        <w:t>del prestador.</w:t>
      </w:r>
    </w:p>
    <w:p w:rsidR="00DD7323" w:rsidRPr="00DD7323" w:rsidRDefault="00DD7323" w:rsidP="00DD7323">
      <w:pPr>
        <w:spacing w:before="120" w:after="240" w:line="312" w:lineRule="auto"/>
        <w:jc w:val="both"/>
      </w:pPr>
      <w:r w:rsidRPr="00CE6D8C">
        <w:t>El prestador se reserva el derecho de modificar unilateralmente dichas Condiciones, sin que ello pueda afectar a los bienes o promociones que fueron adquiridos previamente a la modificación.</w:t>
      </w:r>
    </w:p>
    <w:p w:rsidR="00DD7323" w:rsidRPr="00DD7323" w:rsidRDefault="00DD7323" w:rsidP="00DD7323">
      <w:pPr>
        <w:spacing w:before="120" w:after="240" w:line="312" w:lineRule="auto"/>
        <w:jc w:val="center"/>
        <w:outlineLvl w:val="0"/>
        <w:rPr>
          <w:b/>
        </w:rPr>
      </w:pPr>
      <w:r w:rsidRPr="00DD7323">
        <w:rPr>
          <w:b/>
        </w:rPr>
        <w:t>Identidad de las partes</w:t>
      </w:r>
    </w:p>
    <w:p w:rsidR="00DD7323" w:rsidRPr="00CE6D8C" w:rsidRDefault="00DD7323" w:rsidP="00DD7323">
      <w:pPr>
        <w:spacing w:before="120" w:after="240" w:line="312" w:lineRule="auto"/>
        <w:jc w:val="both"/>
      </w:pPr>
      <w:r w:rsidRPr="00CE6D8C">
        <w:t>Por una parte, el pro</w:t>
      </w:r>
      <w:r w:rsidR="002057B3">
        <w:t xml:space="preserve">veedor de los bienes </w:t>
      </w:r>
      <w:r w:rsidRPr="00CE6D8C">
        <w:t xml:space="preserve"> contratados </w:t>
      </w:r>
      <w:r w:rsidR="006E150D">
        <w:t>por</w:t>
      </w:r>
      <w:r w:rsidR="004C6CBD">
        <w:t xml:space="preserve"> el usuario es LA FUNDACION PATRIMONIO COMUNAL OLIVARERO</w:t>
      </w:r>
      <w:r w:rsidR="006E150D">
        <w:t xml:space="preserve">, con domicilio social </w:t>
      </w:r>
      <w:r w:rsidR="004C6CBD">
        <w:t>C/ PRIM, 12.28004 MADRID</w:t>
      </w:r>
      <w:r w:rsidR="00F56AF3">
        <w:t xml:space="preserve">  C.I.F. G83559831</w:t>
      </w:r>
      <w:r w:rsidRPr="00CE6D8C">
        <w:t xml:space="preserve">, </w:t>
      </w:r>
      <w:r w:rsidRPr="002057B3">
        <w:rPr>
          <w:color w:val="FF0000"/>
        </w:rPr>
        <w:t>inscrito en el Registro Mercantil de …………………, tomo …………………, folio …………………, hoja …………………, inscripción …………………</w:t>
      </w:r>
      <w:r w:rsidRPr="00CE6D8C">
        <w:t xml:space="preserve"> y con teléfono </w:t>
      </w:r>
      <w:r w:rsidR="003D194E">
        <w:t>de atención al cliente 915324225</w:t>
      </w:r>
      <w:r w:rsidR="006E150D">
        <w:t xml:space="preserve"> </w:t>
      </w:r>
      <w:r w:rsidRPr="00CE6D8C">
        <w:t>y de otra,</w:t>
      </w:r>
    </w:p>
    <w:p w:rsidR="00DD7323" w:rsidRPr="00CE6D8C" w:rsidRDefault="00DD7323" w:rsidP="00DD7323">
      <w:pPr>
        <w:spacing w:before="120" w:after="240" w:line="312" w:lineRule="auto"/>
        <w:jc w:val="both"/>
      </w:pPr>
      <w:r w:rsidRPr="00CE6D8C">
        <w:t>El usuario, registrado en el sitio web mediante un nombre de usuario y contraseña, sobre los que tiene responsabilidad plena de uso y custodia, siendo responsable de la veracidad de los datos personales facilitados al prestador.</w:t>
      </w:r>
    </w:p>
    <w:p w:rsidR="00DD7323" w:rsidRPr="00DD7323" w:rsidRDefault="00DD7323" w:rsidP="00DD7323">
      <w:pPr>
        <w:spacing w:before="120" w:after="240" w:line="312" w:lineRule="auto"/>
        <w:jc w:val="center"/>
        <w:outlineLvl w:val="0"/>
        <w:rPr>
          <w:b/>
        </w:rPr>
      </w:pPr>
      <w:r w:rsidRPr="00DD7323">
        <w:rPr>
          <w:b/>
        </w:rPr>
        <w:t>Objeto del Contrato</w:t>
      </w:r>
    </w:p>
    <w:p w:rsidR="00DD7323" w:rsidRPr="00DD7323" w:rsidRDefault="00DD7323" w:rsidP="00897CFE">
      <w:pPr>
        <w:widowControl w:val="0"/>
        <w:autoSpaceDE w:val="0"/>
        <w:autoSpaceDN w:val="0"/>
        <w:adjustRightInd w:val="0"/>
        <w:spacing w:before="120" w:after="240" w:line="312" w:lineRule="auto"/>
        <w:jc w:val="both"/>
      </w:pPr>
      <w:r w:rsidRPr="00DD7323">
        <w:t>El presente contrato tiene por objeto regular la relación contractual de compra venta nacida entre el prestador y el usuario en el momento en que éste acepta durante el proceso de contratación online la casilla correspondiente.</w:t>
      </w:r>
    </w:p>
    <w:p w:rsidR="00DD7323" w:rsidRPr="00DD7323" w:rsidRDefault="00DD7323" w:rsidP="00897CFE">
      <w:pPr>
        <w:spacing w:before="120" w:after="240" w:line="312" w:lineRule="auto"/>
        <w:jc w:val="both"/>
        <w:outlineLvl w:val="0"/>
        <w:rPr>
          <w:b/>
        </w:rPr>
      </w:pPr>
      <w:r w:rsidRPr="00DD7323">
        <w:t>La relación contractual de compraventa conlleva la entrega, a cambio de un precio determinado y públicamente expuesto a través del sitio web, de un producto o servicio concreto.</w:t>
      </w:r>
    </w:p>
    <w:p w:rsidR="00DD7323" w:rsidRPr="00DD7323" w:rsidRDefault="00DD7323" w:rsidP="00DD7323">
      <w:pPr>
        <w:spacing w:before="120" w:after="240" w:line="312" w:lineRule="auto"/>
        <w:jc w:val="center"/>
        <w:outlineLvl w:val="0"/>
        <w:rPr>
          <w:b/>
        </w:rPr>
      </w:pPr>
      <w:r w:rsidRPr="00DD7323">
        <w:rPr>
          <w:b/>
        </w:rPr>
        <w:lastRenderedPageBreak/>
        <w:t>PROCEDIMIENTO DE CONTRATACIÓN</w:t>
      </w:r>
    </w:p>
    <w:p w:rsidR="00DD7323" w:rsidRDefault="00DD7323" w:rsidP="00897CFE">
      <w:pPr>
        <w:spacing w:before="120" w:after="240" w:line="312" w:lineRule="auto"/>
        <w:jc w:val="both"/>
      </w:pPr>
      <w:r w:rsidRPr="00CE6D8C">
        <w:t>El procedimiento de contratación únicamente podrá ser realizado en el idioma castellano. En caso de que pudiera llevarse a cabo en otro idioma será indicado antes de iniciar el procedimiento de contratación.</w:t>
      </w:r>
    </w:p>
    <w:p w:rsidR="00897CFE" w:rsidRPr="00CE6D8C" w:rsidRDefault="00897CFE" w:rsidP="00897CFE">
      <w:pPr>
        <w:widowControl w:val="0"/>
        <w:autoSpaceDE w:val="0"/>
        <w:autoSpaceDN w:val="0"/>
        <w:adjustRightInd w:val="0"/>
        <w:spacing w:before="120" w:after="240" w:line="312" w:lineRule="auto"/>
        <w:jc w:val="both"/>
        <w:rPr>
          <w:szCs w:val="22"/>
        </w:rPr>
      </w:pPr>
      <w:r w:rsidRPr="00CE6D8C">
        <w:rPr>
          <w:szCs w:val="22"/>
        </w:rPr>
        <w:t>El usuario para poder acceder a los servicios ofrecidos por el prestador, deberá darse de alta a través del sitio web mediante la creación de una cuenta de usuario. Para ello, el usuario deberá proporcionar de manera libre y voluntaria los datos personales que le serán requeridos.</w:t>
      </w:r>
    </w:p>
    <w:p w:rsidR="00897CFE" w:rsidRPr="00CE6D8C" w:rsidRDefault="00897CFE" w:rsidP="00897CFE">
      <w:pPr>
        <w:widowControl w:val="0"/>
        <w:autoSpaceDE w:val="0"/>
        <w:autoSpaceDN w:val="0"/>
        <w:adjustRightInd w:val="0"/>
        <w:spacing w:before="120" w:after="240" w:line="312" w:lineRule="auto"/>
        <w:jc w:val="both"/>
        <w:rPr>
          <w:szCs w:val="22"/>
        </w:rPr>
      </w:pPr>
      <w:r w:rsidRPr="00CE6D8C">
        <w:rPr>
          <w:szCs w:val="22"/>
        </w:rPr>
        <w:t>El usuario seleccionará un nombre de usuario y una contraseña, comprometiéndose a hacer uso diligente de los mismos, y no ponerlos a disposición de terceros, así como a comunicar al prestador la pérdida o robo de los mismos o del posible acceso por un tercero no autorizado, de tal forma que éste proceda al bloqueo inmediato.</w:t>
      </w:r>
    </w:p>
    <w:p w:rsidR="00897CFE" w:rsidRPr="00CE6D8C" w:rsidRDefault="00897CFE" w:rsidP="00897CFE">
      <w:pPr>
        <w:widowControl w:val="0"/>
        <w:autoSpaceDE w:val="0"/>
        <w:autoSpaceDN w:val="0"/>
        <w:adjustRightInd w:val="0"/>
        <w:spacing w:before="120" w:after="240" w:line="312" w:lineRule="auto"/>
        <w:jc w:val="both"/>
        <w:rPr>
          <w:szCs w:val="22"/>
        </w:rPr>
      </w:pPr>
      <w:r w:rsidRPr="00CE6D8C">
        <w:rPr>
          <w:szCs w:val="22"/>
        </w:rPr>
        <w:t>El usuario no podrá elegir como nombre de usuario palabras que tengan como fin, el confundir a otros por identificar a éste como miembro integrante del prestador, así como expresiones malsonantes, injuriosas y en general, contrarias a la ley o a las exigencias de la moral y buenas costumbres.</w:t>
      </w:r>
    </w:p>
    <w:p w:rsidR="00897CFE" w:rsidRPr="00CE6D8C" w:rsidRDefault="00897CFE" w:rsidP="00897CFE">
      <w:pPr>
        <w:spacing w:before="120" w:after="240" w:line="312" w:lineRule="auto"/>
        <w:jc w:val="both"/>
        <w:rPr>
          <w:szCs w:val="22"/>
        </w:rPr>
      </w:pPr>
      <w:r w:rsidRPr="00CE6D8C">
        <w:rPr>
          <w:szCs w:val="22"/>
        </w:rPr>
        <w:t xml:space="preserve">Una vez ha sido creada la cuenta de usuario, se informa que de conformidad con lo exigido por el art. 27 de </w:t>
      </w:r>
      <w:smartTag w:uri="urn:schemas-microsoft-com:office:smarttags" w:element="PersonName">
        <w:smartTagPr>
          <w:attr w:name="ProductID" w:val="la Ley"/>
        </w:smartTagPr>
        <w:r w:rsidRPr="00CE6D8C">
          <w:rPr>
            <w:szCs w:val="22"/>
          </w:rPr>
          <w:t>la Ley</w:t>
        </w:r>
      </w:smartTag>
      <w:r w:rsidRPr="00CE6D8C">
        <w:rPr>
          <w:szCs w:val="22"/>
        </w:rPr>
        <w:t xml:space="preserve"> 34/2002 de Servicios de </w:t>
      </w:r>
      <w:smartTag w:uri="urn:schemas-microsoft-com:office:smarttags" w:element="PersonName">
        <w:smartTagPr>
          <w:attr w:name="ProductID" w:val="la Sociedad"/>
        </w:smartTagPr>
        <w:r w:rsidRPr="00CE6D8C">
          <w:rPr>
            <w:szCs w:val="22"/>
          </w:rPr>
          <w:t>la Sociedad</w:t>
        </w:r>
      </w:smartTag>
      <w:r w:rsidRPr="00CE6D8C">
        <w:rPr>
          <w:szCs w:val="22"/>
        </w:rPr>
        <w:t xml:space="preserve"> de </w:t>
      </w:r>
      <w:smartTag w:uri="urn:schemas-microsoft-com:office:smarttags" w:element="PersonName">
        <w:smartTagPr>
          <w:attr w:name="ProductID" w:val="la Informaci￳n"/>
        </w:smartTagPr>
        <w:r w:rsidRPr="00CE6D8C">
          <w:rPr>
            <w:szCs w:val="22"/>
          </w:rPr>
          <w:t>la Información</w:t>
        </w:r>
      </w:smartTag>
      <w:r w:rsidRPr="00CE6D8C">
        <w:rPr>
          <w:szCs w:val="22"/>
        </w:rPr>
        <w:t xml:space="preserve"> y del Comercio Electrónico, el procedimiento de contratación seguirá los siguientes pasos:</w:t>
      </w:r>
    </w:p>
    <w:p w:rsidR="00897CFE" w:rsidRPr="00897CFE" w:rsidRDefault="00897CFE" w:rsidP="00897CFE">
      <w:pPr>
        <w:spacing w:before="120" w:after="240" w:line="312" w:lineRule="auto"/>
        <w:rPr>
          <w:i/>
          <w:color w:val="FF0000"/>
          <w:szCs w:val="22"/>
        </w:rPr>
      </w:pPr>
      <w:r w:rsidRPr="00897CFE" w:rsidDel="008B66DD">
        <w:rPr>
          <w:color w:val="FF0000"/>
          <w:szCs w:val="22"/>
        </w:rPr>
        <w:t xml:space="preserve"> </w:t>
      </w:r>
      <w:r w:rsidRPr="00897CFE">
        <w:rPr>
          <w:i/>
          <w:color w:val="FF0000"/>
          <w:szCs w:val="22"/>
        </w:rPr>
        <w:t>(Concretar conforme al procedimiento específico de contratación utilizado)</w:t>
      </w:r>
    </w:p>
    <w:p w:rsidR="00897CFE" w:rsidRPr="00CE6D8C" w:rsidRDefault="00897CFE" w:rsidP="00897CFE">
      <w:pPr>
        <w:numPr>
          <w:ilvl w:val="0"/>
          <w:numId w:val="3"/>
        </w:numPr>
        <w:spacing w:before="120" w:after="240" w:line="312" w:lineRule="auto"/>
        <w:jc w:val="both"/>
      </w:pPr>
      <w:r w:rsidRPr="00CE6D8C">
        <w:t>……………………</w:t>
      </w:r>
    </w:p>
    <w:p w:rsidR="00897CFE" w:rsidRPr="000C62CF" w:rsidRDefault="00897CFE" w:rsidP="00897CFE">
      <w:pPr>
        <w:numPr>
          <w:ilvl w:val="0"/>
          <w:numId w:val="3"/>
        </w:numPr>
        <w:spacing w:before="120" w:after="240" w:line="312" w:lineRule="auto"/>
        <w:jc w:val="both"/>
        <w:rPr>
          <w:szCs w:val="22"/>
        </w:rPr>
      </w:pPr>
      <w:r w:rsidRPr="00CE6D8C">
        <w:t>……………………</w:t>
      </w:r>
    </w:p>
    <w:p w:rsidR="00897CFE" w:rsidRPr="000C62CF" w:rsidRDefault="00897CFE" w:rsidP="00897CFE">
      <w:pPr>
        <w:numPr>
          <w:ilvl w:val="0"/>
          <w:numId w:val="3"/>
        </w:numPr>
        <w:spacing w:before="120" w:after="240" w:line="312" w:lineRule="auto"/>
        <w:jc w:val="both"/>
        <w:rPr>
          <w:szCs w:val="22"/>
        </w:rPr>
      </w:pPr>
      <w:r w:rsidRPr="00CE6D8C">
        <w:t>……………………</w:t>
      </w:r>
    </w:p>
    <w:p w:rsidR="00897CFE" w:rsidRPr="000C62CF" w:rsidRDefault="00897CFE" w:rsidP="00897CFE">
      <w:pPr>
        <w:numPr>
          <w:ilvl w:val="0"/>
          <w:numId w:val="3"/>
        </w:numPr>
        <w:spacing w:before="120" w:after="240" w:line="312" w:lineRule="auto"/>
        <w:jc w:val="both"/>
        <w:rPr>
          <w:szCs w:val="22"/>
        </w:rPr>
      </w:pPr>
      <w:r w:rsidRPr="00CE6D8C">
        <w:t>……………………</w:t>
      </w:r>
    </w:p>
    <w:p w:rsidR="00897CFE" w:rsidRPr="000C62CF" w:rsidRDefault="00897CFE" w:rsidP="00897CFE">
      <w:pPr>
        <w:numPr>
          <w:ilvl w:val="0"/>
          <w:numId w:val="3"/>
        </w:numPr>
        <w:spacing w:before="120" w:after="240" w:line="312" w:lineRule="auto"/>
        <w:jc w:val="both"/>
        <w:rPr>
          <w:szCs w:val="22"/>
        </w:rPr>
      </w:pPr>
      <w:r w:rsidRPr="00CE6D8C">
        <w:t>……………………</w:t>
      </w:r>
    </w:p>
    <w:p w:rsidR="00897CFE" w:rsidRPr="00CE6D8C" w:rsidRDefault="00897CFE" w:rsidP="00897CFE">
      <w:pPr>
        <w:numPr>
          <w:ilvl w:val="0"/>
          <w:numId w:val="3"/>
        </w:numPr>
        <w:spacing w:before="120" w:after="240" w:line="312" w:lineRule="auto"/>
        <w:jc w:val="both"/>
        <w:rPr>
          <w:szCs w:val="22"/>
        </w:rPr>
      </w:pPr>
      <w:r w:rsidRPr="00CE6D8C">
        <w:t>……………………</w:t>
      </w:r>
    </w:p>
    <w:p w:rsidR="00897CFE" w:rsidRPr="00CE6D8C" w:rsidRDefault="00897CFE" w:rsidP="00897CFE">
      <w:pPr>
        <w:spacing w:before="120" w:after="240" w:line="312" w:lineRule="auto"/>
      </w:pPr>
      <w:r w:rsidRPr="00CE6D8C">
        <w:rPr>
          <w:szCs w:val="22"/>
        </w:rPr>
        <w:t xml:space="preserve">En todo caso la plataforma de contratación del prestador informará al usuario, una vez finalizado el procedimiento de contratación, vía correo electrónico respecto a todas las </w:t>
      </w:r>
      <w:r w:rsidRPr="00CE6D8C">
        <w:rPr>
          <w:szCs w:val="22"/>
        </w:rPr>
        <w:lastRenderedPageBreak/>
        <w:t>características, precio, formas de transporte, fecha de contratación y estimación de entrega del producto o servicio contratado.</w:t>
      </w:r>
    </w:p>
    <w:p w:rsidR="00897CFE" w:rsidRPr="000C62CF" w:rsidRDefault="00897CFE" w:rsidP="00897CFE">
      <w:pPr>
        <w:spacing w:before="120" w:after="240" w:line="312" w:lineRule="auto"/>
        <w:jc w:val="center"/>
        <w:outlineLvl w:val="0"/>
        <w:rPr>
          <w:b/>
          <w:caps/>
        </w:rPr>
      </w:pPr>
      <w:r w:rsidRPr="000C62CF">
        <w:rPr>
          <w:b/>
          <w:caps/>
        </w:rPr>
        <w:t>Entrega de pedidos</w:t>
      </w:r>
    </w:p>
    <w:p w:rsidR="00897CFE" w:rsidRPr="00CE6D8C" w:rsidRDefault="00897CFE" w:rsidP="00897CFE">
      <w:pPr>
        <w:spacing w:before="120" w:after="240" w:line="312" w:lineRule="auto"/>
        <w:jc w:val="both"/>
      </w:pPr>
      <w:r w:rsidRPr="008955F9">
        <w:rPr>
          <w:color w:val="FF0000"/>
        </w:rPr>
        <w:t>La entrega de los pedidos se realizará en el domicilio de entrega</w:t>
      </w:r>
      <w:r w:rsidRPr="00CE6D8C">
        <w:t xml:space="preserve"> designado libremente por el usuario. De tal forma, el prestador no asume responsabilidad alguna por cuando la entrega del producto o servicio no llegue a realizarse como consecuencia de que los datos facilitados por el usuario sean falsos, inexactos o incompletos o cuando la entrega no pueda efectuarse por causas ajenas a la empresa de envíos, asignada para tal efecto, como lo es la ausencia del destinatario.</w:t>
      </w:r>
    </w:p>
    <w:p w:rsidR="00897CFE" w:rsidRPr="00CE6D8C" w:rsidRDefault="00897CFE" w:rsidP="00897CFE">
      <w:pPr>
        <w:spacing w:before="120" w:after="240" w:line="312" w:lineRule="auto"/>
        <w:jc w:val="both"/>
      </w:pPr>
      <w:r w:rsidRPr="00CE6D8C">
        <w:t>Sin perjuicio de lo anterior el prestador deberá adoptar las medidas exigidas a un comerciante diligente para que la entrega pueda efectuarse en el tiempo acordado, y de no ser así, lo antes posible, a satisfacción del remitente como del destinatario, por lo que no podrá imputarse responsabilidad alguna en contra del prestador</w:t>
      </w:r>
      <w:r>
        <w:t>.</w:t>
      </w:r>
    </w:p>
    <w:p w:rsidR="00887EA0" w:rsidRDefault="00887EA0" w:rsidP="00897CFE">
      <w:pPr>
        <w:spacing w:before="120" w:after="240" w:line="312" w:lineRule="auto"/>
        <w:jc w:val="center"/>
        <w:outlineLvl w:val="0"/>
      </w:pPr>
    </w:p>
    <w:p w:rsidR="00897CFE" w:rsidRPr="000C62CF" w:rsidRDefault="00897CFE" w:rsidP="00897CFE">
      <w:pPr>
        <w:spacing w:before="120" w:after="240" w:line="312" w:lineRule="auto"/>
        <w:jc w:val="center"/>
        <w:outlineLvl w:val="0"/>
        <w:rPr>
          <w:b/>
          <w:caps/>
        </w:rPr>
      </w:pPr>
      <w:r w:rsidRPr="000C62CF">
        <w:rPr>
          <w:b/>
          <w:caps/>
        </w:rPr>
        <w:t xml:space="preserve">Precio y plazo de validez de </w:t>
      </w:r>
      <w:smartTag w:uri="urn:schemas-microsoft-com:office:smarttags" w:element="PersonName">
        <w:smartTagPr>
          <w:attr w:name="ProductID" w:val="LA OFERTA"/>
        </w:smartTagPr>
        <w:r w:rsidRPr="000C62CF">
          <w:rPr>
            <w:b/>
            <w:caps/>
          </w:rPr>
          <w:t>la oferta</w:t>
        </w:r>
      </w:smartTag>
    </w:p>
    <w:p w:rsidR="00897CFE" w:rsidRPr="00CE6D8C" w:rsidRDefault="00897CFE" w:rsidP="00897CFE">
      <w:pPr>
        <w:spacing w:before="120" w:after="240" w:line="312" w:lineRule="auto"/>
        <w:jc w:val="both"/>
      </w:pPr>
      <w:r w:rsidRPr="008955F9">
        <w:rPr>
          <w:color w:val="FF0000"/>
        </w:rPr>
        <w:t>Los precios que se indi</w:t>
      </w:r>
      <w:r w:rsidR="00B93D19" w:rsidRPr="008955F9">
        <w:rPr>
          <w:color w:val="FF0000"/>
        </w:rPr>
        <w:t>can respecto a cada producto</w:t>
      </w:r>
      <w:r w:rsidR="002C3AE5" w:rsidRPr="008955F9">
        <w:rPr>
          <w:color w:val="FF0000"/>
        </w:rPr>
        <w:t xml:space="preserve"> no</w:t>
      </w:r>
      <w:r w:rsidR="00B93D19" w:rsidRPr="008955F9">
        <w:rPr>
          <w:color w:val="FF0000"/>
        </w:rPr>
        <w:t xml:space="preserve"> </w:t>
      </w:r>
      <w:r w:rsidRPr="008955F9">
        <w:rPr>
          <w:color w:val="FF0000"/>
        </w:rPr>
        <w:t>incluyen el Impuest</w:t>
      </w:r>
      <w:r w:rsidR="002C3AE5" w:rsidRPr="008955F9">
        <w:rPr>
          <w:color w:val="FF0000"/>
        </w:rPr>
        <w:t>o sobre el Valor Añadido (IVA) u</w:t>
      </w:r>
      <w:r w:rsidRPr="008955F9">
        <w:rPr>
          <w:color w:val="FF0000"/>
        </w:rPr>
        <w:t xml:space="preserve"> otros impuestos que pudieran ser aplicables y en todo caso se expresarán en la moneda Euro (€). Dichos gastos, salvo que se indique expresamente lo contrario, no incluyen los gastos de envío, manipulación, envoltorio, seguro de envíos o cualesquiera otros servicios adicionales y anexos al producto o servicio adquirido.</w:t>
      </w:r>
    </w:p>
    <w:p w:rsidR="00897CFE" w:rsidRPr="00CE6D8C" w:rsidRDefault="00897CFE" w:rsidP="00897CFE">
      <w:pPr>
        <w:spacing w:before="120" w:after="240" w:line="312" w:lineRule="auto"/>
        <w:jc w:val="both"/>
      </w:pPr>
      <w:r w:rsidRPr="00CE6D8C">
        <w:t xml:space="preserve">Los precios aplicables a cada producto serán los publicados en el sitio web y aplicados de forma automática por el proceso de contratación en la última fase del mismo. El cliente asume que en todo caso la valoración económica de algunos de los productos podrá variar en tiempo real. En todo caso esto será siempre comunicado previamente a los usuarios. </w:t>
      </w:r>
    </w:p>
    <w:p w:rsidR="00897CFE" w:rsidRPr="00CE6D8C" w:rsidRDefault="00897CFE" w:rsidP="00897CFE">
      <w:pPr>
        <w:spacing w:before="120" w:after="240" w:line="312" w:lineRule="auto"/>
        <w:jc w:val="both"/>
      </w:pPr>
      <w:r w:rsidRPr="00CE6D8C">
        <w:t>Todo pago realizado al prestador conllevará la emisión de una factura a nombre del usuario registrado. Dicha factura será automáticamente remitida a la dirección de correo electrónico proporcionada por el usuario, así como enviada junto al producto adquirido.</w:t>
      </w:r>
    </w:p>
    <w:p w:rsidR="00897CFE" w:rsidRPr="00CE6D8C" w:rsidRDefault="00897CFE" w:rsidP="00897CFE">
      <w:pPr>
        <w:spacing w:before="120" w:after="240" w:line="312" w:lineRule="auto"/>
        <w:jc w:val="both"/>
      </w:pPr>
      <w:r w:rsidRPr="00CE6D8C">
        <w:t xml:space="preserve">Para cualquier información sobre el pedido, el usuario contará con el teléfono de atención a clientes </w:t>
      </w:r>
      <w:r w:rsidR="00A73F2D">
        <w:t xml:space="preserve">del prestador que es </w:t>
      </w:r>
      <w:smartTag w:uri="urn:schemas-microsoft-com:office:smarttags" w:element="phone">
        <w:smartTagPr>
          <w:attr w:uri="urn:schemas-microsoft-com:office:office" w:name="ls" w:val="trans"/>
        </w:smartTagPr>
        <w:r w:rsidR="00A73F2D">
          <w:t>915324225</w:t>
        </w:r>
      </w:smartTag>
      <w:r w:rsidRPr="00CE6D8C">
        <w:t xml:space="preserve"> o vía correo elect</w:t>
      </w:r>
      <w:r w:rsidR="00B93D19">
        <w:t xml:space="preserve">rónico a la dirección de e-mail </w:t>
      </w:r>
      <w:hyperlink r:id="rId9" w:history="1">
        <w:r w:rsidR="00A73F2D" w:rsidRPr="009E55A2">
          <w:rPr>
            <w:rStyle w:val="Hipervnculo"/>
          </w:rPr>
          <w:t>tienda-exposicion@pco.es</w:t>
        </w:r>
      </w:hyperlink>
      <w:r w:rsidR="00A73F2D">
        <w:t xml:space="preserve"> </w:t>
      </w:r>
      <w:r w:rsidR="00B93D19">
        <w:t xml:space="preserve"> </w:t>
      </w:r>
      <w:r w:rsidRPr="00CE6D8C">
        <w:t xml:space="preserve">En todo caso deberá indicarse en el asunto del mensaje o a la teleoperadora el número de pedido que le fue asignado e indicado en el correo electrónico de confirmación de la compra. </w:t>
      </w:r>
    </w:p>
    <w:p w:rsidR="00897CFE" w:rsidRPr="000C62CF" w:rsidRDefault="00897CFE" w:rsidP="00897CFE">
      <w:pPr>
        <w:spacing w:before="120" w:after="240" w:line="312" w:lineRule="auto"/>
        <w:jc w:val="center"/>
        <w:outlineLvl w:val="0"/>
        <w:rPr>
          <w:b/>
          <w:caps/>
        </w:rPr>
      </w:pPr>
      <w:r w:rsidRPr="000C62CF">
        <w:rPr>
          <w:b/>
          <w:caps/>
        </w:rPr>
        <w:lastRenderedPageBreak/>
        <w:t>Derecho de desistimiento</w:t>
      </w:r>
    </w:p>
    <w:p w:rsidR="00897CFE" w:rsidRDefault="00897CFE" w:rsidP="00897CFE">
      <w:pPr>
        <w:spacing w:before="120" w:after="240" w:line="312" w:lineRule="auto"/>
        <w:jc w:val="both"/>
        <w:rPr>
          <w:kern w:val="1"/>
        </w:rPr>
      </w:pPr>
      <w:r w:rsidRPr="00CE6D8C">
        <w:rPr>
          <w:kern w:val="1"/>
        </w:rPr>
        <w:t>El usuario dispondrá de un plazo de 7 días hábiles contados a partir de la fecha de recepción del producto para la devolución del mismo. Salvo que la devolución sea realizada por defectos en el producto, los gastos relativos al envío serán asumidos por parte del usuario. En todo caso el producto deberá ser devuelto en su embalaje original y en perfecto estado.</w:t>
      </w:r>
    </w:p>
    <w:p w:rsidR="00897CFE" w:rsidRPr="000C62CF" w:rsidRDefault="00897CFE" w:rsidP="00897CFE">
      <w:pPr>
        <w:spacing w:before="120" w:after="240" w:line="312" w:lineRule="auto"/>
        <w:jc w:val="center"/>
        <w:outlineLvl w:val="0"/>
        <w:rPr>
          <w:b/>
        </w:rPr>
      </w:pPr>
      <w:r w:rsidRPr="000C62CF">
        <w:rPr>
          <w:b/>
        </w:rPr>
        <w:t>GARANTÍAS APLICABLES</w:t>
      </w:r>
    </w:p>
    <w:p w:rsidR="00897CFE" w:rsidRPr="00CE6D8C" w:rsidRDefault="00897CFE" w:rsidP="00897CFE">
      <w:pPr>
        <w:spacing w:before="120" w:after="240" w:line="312" w:lineRule="auto"/>
        <w:jc w:val="both"/>
      </w:pPr>
      <w:r w:rsidRPr="00CE6D8C">
        <w:t>Todos los productos ofertados a través del sitio web son completamente originales, salvo que se indique lo contrario en su descripción.</w:t>
      </w:r>
    </w:p>
    <w:p w:rsidR="00897CFE" w:rsidRPr="00CE6D8C" w:rsidRDefault="00897CFE" w:rsidP="00897CFE">
      <w:pPr>
        <w:spacing w:before="120" w:after="240" w:line="312" w:lineRule="auto"/>
        <w:jc w:val="both"/>
      </w:pPr>
      <w:r w:rsidRPr="00CE6D8C">
        <w:t xml:space="preserve">Todos ellos cuentan con </w:t>
      </w:r>
      <w:r w:rsidR="000947BC">
        <w:t>un periodo de garantía</w:t>
      </w:r>
      <w:r w:rsidRPr="00CE6D8C">
        <w:t xml:space="preserve">, conforme a los criterios y condiciones descritas en el </w:t>
      </w:r>
      <w:r w:rsidRPr="000C62CF">
        <w:t xml:space="preserve">Real Decreto Legislativo 1/2007, de 16 de noviembre, por el que se aprueba el texto refundido de </w:t>
      </w:r>
      <w:smartTag w:uri="urn:schemas-microsoft-com:office:smarttags" w:element="PersonName">
        <w:smartTagPr>
          <w:attr w:name="ProductID" w:val="la Ley General"/>
        </w:smartTagPr>
        <w:r w:rsidRPr="000C62CF">
          <w:t>la Ley General</w:t>
        </w:r>
      </w:smartTag>
      <w:r w:rsidRPr="000C62CF">
        <w:t xml:space="preserve"> para </w:t>
      </w:r>
      <w:smartTag w:uri="urn:schemas-microsoft-com:office:smarttags" w:element="PersonName">
        <w:smartTagPr>
          <w:attr w:name="ProductID" w:val="la Defensa"/>
        </w:smartTagPr>
        <w:r w:rsidRPr="000C62CF">
          <w:t>la Defensa</w:t>
        </w:r>
      </w:smartTag>
      <w:r w:rsidRPr="000C62CF">
        <w:t xml:space="preserve"> de los Consumidores y Usuarios y otras leyes complementarias.</w:t>
      </w:r>
    </w:p>
    <w:p w:rsidR="00897CFE" w:rsidRPr="00CE6D8C" w:rsidRDefault="00897CFE" w:rsidP="00897CFE">
      <w:pPr>
        <w:spacing w:before="120" w:after="240" w:line="312" w:lineRule="auto"/>
        <w:jc w:val="center"/>
        <w:outlineLvl w:val="0"/>
        <w:rPr>
          <w:b/>
        </w:rPr>
      </w:pPr>
      <w:r w:rsidRPr="000C62CF">
        <w:rPr>
          <w:b/>
          <w:caps/>
        </w:rPr>
        <w:t>Ley aplicable y jurisdicción</w:t>
      </w:r>
    </w:p>
    <w:p w:rsidR="00897CFE" w:rsidRPr="00CE6D8C" w:rsidRDefault="00897CFE" w:rsidP="00897CFE">
      <w:pPr>
        <w:spacing w:before="120" w:after="240" w:line="312" w:lineRule="auto"/>
        <w:jc w:val="both"/>
      </w:pPr>
      <w:r w:rsidRPr="00CE6D8C">
        <w:t>Estas condiciones se regirán o interpretarán conforme a la legislación española en aquello que no este expresamente establecido. El prestador y el usuario, acuerdan someter cualquier controversia que pudiera suscitarse de la prestación de los productos o servicios objeto de éstas Condiciones, a los Juzgados y Tribunales del domicilio del usuario.</w:t>
      </w:r>
    </w:p>
    <w:p w:rsidR="00897CFE" w:rsidRPr="00E361FD" w:rsidRDefault="00897CFE" w:rsidP="00897CFE">
      <w:pPr>
        <w:spacing w:before="120" w:after="240" w:line="312" w:lineRule="auto"/>
        <w:jc w:val="both"/>
      </w:pPr>
      <w:r w:rsidRPr="00CE6D8C">
        <w:t>En el caso de que el usuario tenga su domicilio fuera de España, el prestador y el usuario, renuncian expresamente a cualquier otro foro, sometiéndose a los Juzgados y Tri</w:t>
      </w:r>
      <w:r w:rsidR="00806406">
        <w:t xml:space="preserve">bunales de la ciudad de Madrid </w:t>
      </w:r>
      <w:r w:rsidRPr="00CE6D8C">
        <w:t>(España).</w:t>
      </w:r>
    </w:p>
    <w:p w:rsidR="00897CFE" w:rsidRPr="00CE6D8C" w:rsidRDefault="00897CFE" w:rsidP="00897CFE">
      <w:pPr>
        <w:spacing w:before="120" w:after="240" w:line="312" w:lineRule="auto"/>
        <w:jc w:val="both"/>
        <w:rPr>
          <w:kern w:val="1"/>
        </w:rPr>
      </w:pPr>
    </w:p>
    <w:p w:rsidR="00897CFE" w:rsidRPr="00DD7323" w:rsidRDefault="00897CFE" w:rsidP="00DD7323">
      <w:pPr>
        <w:spacing w:before="120" w:after="240" w:line="312" w:lineRule="auto"/>
      </w:pPr>
    </w:p>
    <w:p w:rsidR="009A33DB" w:rsidRPr="00267C46" w:rsidRDefault="009A33DB"/>
    <w:sectPr w:rsidR="009A33DB" w:rsidRPr="00267C46" w:rsidSect="00956F7A">
      <w:pgSz w:w="11906" w:h="16838"/>
      <w:pgMar w:top="1417" w:right="1701" w:bottom="1417" w:left="1701" w:header="708" w:footer="708" w:gutter="0"/>
      <w:pgBorders w:offsetFrom="page">
        <w:top w:val="single" w:sz="4" w:space="24" w:color="426321"/>
        <w:left w:val="single" w:sz="4" w:space="24" w:color="426321"/>
        <w:bottom w:val="single" w:sz="4" w:space="24" w:color="426321"/>
        <w:right w:val="single" w:sz="4" w:space="24" w:color="42632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600" w:rsidRDefault="00A25600">
      <w:r>
        <w:separator/>
      </w:r>
    </w:p>
  </w:endnote>
  <w:endnote w:type="continuationSeparator" w:id="1">
    <w:p w:rsidR="00A25600" w:rsidRDefault="00A2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600" w:rsidRDefault="00A25600">
      <w:r>
        <w:separator/>
      </w:r>
    </w:p>
  </w:footnote>
  <w:footnote w:type="continuationSeparator" w:id="1">
    <w:p w:rsidR="00A25600" w:rsidRDefault="00A25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11E"/>
    <w:multiLevelType w:val="hybridMultilevel"/>
    <w:tmpl w:val="93FEE0C0"/>
    <w:lvl w:ilvl="0" w:tplc="000F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
    <w:nsid w:val="570C39FB"/>
    <w:multiLevelType w:val="hybridMultilevel"/>
    <w:tmpl w:val="3EE2B378"/>
    <w:lvl w:ilvl="0" w:tplc="7A7A88F4">
      <w:start w:val="1"/>
      <w:numFmt w:val="lowerLetter"/>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nsid w:val="639C3119"/>
    <w:multiLevelType w:val="hybridMultilevel"/>
    <w:tmpl w:val="D3C48C76"/>
    <w:lvl w:ilvl="0" w:tplc="EE4CA006">
      <w:start w:val="1"/>
      <w:numFmt w:val="decimal"/>
      <w:lvlText w:val="(%1)"/>
      <w:lvlJc w:val="left"/>
      <w:pPr>
        <w:tabs>
          <w:tab w:val="num" w:pos="720"/>
        </w:tabs>
        <w:ind w:left="720" w:hanging="360"/>
      </w:pPr>
      <w:rPr>
        <w:rFonts w:hint="default"/>
        <w:b/>
        <w:color w:val="FF0000"/>
        <w:vertAlign w:val="superscrip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colormru v:ext="edit" colors="#426321"/>
      <o:colormenu v:ext="edit" fillcolor="none" strokecolor="#426321"/>
    </o:shapedefaults>
  </w:hdrShapeDefaults>
  <w:footnotePr>
    <w:footnote w:id="0"/>
    <w:footnote w:id="1"/>
  </w:footnotePr>
  <w:endnotePr>
    <w:endnote w:id="0"/>
    <w:endnote w:id="1"/>
  </w:endnotePr>
  <w:compat/>
  <w:rsids>
    <w:rsidRoot w:val="009A33DB"/>
    <w:rsid w:val="000947BC"/>
    <w:rsid w:val="00125FC8"/>
    <w:rsid w:val="00177C10"/>
    <w:rsid w:val="00204F5D"/>
    <w:rsid w:val="002057B3"/>
    <w:rsid w:val="00234C95"/>
    <w:rsid w:val="00267C46"/>
    <w:rsid w:val="002C3AE5"/>
    <w:rsid w:val="00337F44"/>
    <w:rsid w:val="003D194E"/>
    <w:rsid w:val="004251F5"/>
    <w:rsid w:val="0046622F"/>
    <w:rsid w:val="004C6CBD"/>
    <w:rsid w:val="00512856"/>
    <w:rsid w:val="00623DC4"/>
    <w:rsid w:val="006639F7"/>
    <w:rsid w:val="006E150D"/>
    <w:rsid w:val="0070093B"/>
    <w:rsid w:val="00743B36"/>
    <w:rsid w:val="0075392B"/>
    <w:rsid w:val="00806406"/>
    <w:rsid w:val="008342CE"/>
    <w:rsid w:val="008877E8"/>
    <w:rsid w:val="00887EA0"/>
    <w:rsid w:val="008955F9"/>
    <w:rsid w:val="00897CFE"/>
    <w:rsid w:val="008B1659"/>
    <w:rsid w:val="00956F7A"/>
    <w:rsid w:val="009A33DB"/>
    <w:rsid w:val="009E6645"/>
    <w:rsid w:val="00A25600"/>
    <w:rsid w:val="00A6771F"/>
    <w:rsid w:val="00A732F2"/>
    <w:rsid w:val="00A73F2D"/>
    <w:rsid w:val="00B43916"/>
    <w:rsid w:val="00B93D19"/>
    <w:rsid w:val="00BD1D08"/>
    <w:rsid w:val="00C02BE9"/>
    <w:rsid w:val="00C23405"/>
    <w:rsid w:val="00C96CAE"/>
    <w:rsid w:val="00D048E1"/>
    <w:rsid w:val="00D2726F"/>
    <w:rsid w:val="00DD7323"/>
    <w:rsid w:val="00EE227F"/>
    <w:rsid w:val="00F13DDD"/>
    <w:rsid w:val="00F452B0"/>
    <w:rsid w:val="00F56AF3"/>
    <w:rsid w:val="00F85F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3074">
      <o:colormru v:ext="edit" colors="#426321"/>
      <o:colormenu v:ext="edit" fillcolor="none" strokecolor="#4263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3DB"/>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C02BE9"/>
    <w:pPr>
      <w:tabs>
        <w:tab w:val="center" w:pos="4252"/>
        <w:tab w:val="right" w:pos="8504"/>
      </w:tabs>
    </w:pPr>
  </w:style>
  <w:style w:type="paragraph" w:styleId="Piedepgina">
    <w:name w:val="footer"/>
    <w:basedOn w:val="Normal"/>
    <w:rsid w:val="00C02BE9"/>
    <w:pPr>
      <w:tabs>
        <w:tab w:val="center" w:pos="4252"/>
        <w:tab w:val="right" w:pos="8504"/>
      </w:tabs>
    </w:pPr>
  </w:style>
  <w:style w:type="character" w:styleId="Hipervnculo">
    <w:name w:val="Hyperlink"/>
    <w:basedOn w:val="Fuentedeprrafopredeter"/>
    <w:rsid w:val="00897C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o.es" TargetMode="External"/><Relationship Id="rId3" Type="http://schemas.openxmlformats.org/officeDocument/2006/relationships/settings" Target="settings.xml"/><Relationship Id="rId7" Type="http://schemas.openxmlformats.org/officeDocument/2006/relationships/hyperlink" Target="http://www.p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enda-exposicion@p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CONDICIONES GENERALES DE CONTRATACIÓN</vt:lpstr>
    </vt:vector>
  </TitlesOfParts>
  <Company>The houze!</Company>
  <LinksUpToDate>false</LinksUpToDate>
  <CharactersWithSpaces>7535</CharactersWithSpaces>
  <SharedDoc>false</SharedDoc>
  <HLinks>
    <vt:vector size="18" baseType="variant">
      <vt:variant>
        <vt:i4>3735627</vt:i4>
      </vt:variant>
      <vt:variant>
        <vt:i4>6</vt:i4>
      </vt:variant>
      <vt:variant>
        <vt:i4>0</vt:i4>
      </vt:variant>
      <vt:variant>
        <vt:i4>5</vt:i4>
      </vt:variant>
      <vt:variant>
        <vt:lpwstr>mailto:tienda-exposicion@pco.es</vt:lpwstr>
      </vt:variant>
      <vt:variant>
        <vt:lpwstr/>
      </vt:variant>
      <vt:variant>
        <vt:i4>8257646</vt:i4>
      </vt:variant>
      <vt:variant>
        <vt:i4>3</vt:i4>
      </vt:variant>
      <vt:variant>
        <vt:i4>0</vt:i4>
      </vt:variant>
      <vt:variant>
        <vt:i4>5</vt:i4>
      </vt:variant>
      <vt:variant>
        <vt:lpwstr>http://www.pco.es/</vt:lpwstr>
      </vt:variant>
      <vt:variant>
        <vt:lpwstr/>
      </vt:variant>
      <vt:variant>
        <vt:i4>8257646</vt:i4>
      </vt:variant>
      <vt:variant>
        <vt:i4>0</vt:i4>
      </vt:variant>
      <vt:variant>
        <vt:i4>0</vt:i4>
      </vt:variant>
      <vt:variant>
        <vt:i4>5</vt:i4>
      </vt:variant>
      <vt:variant>
        <vt:lpwstr>http://www.pco.es/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 DE CONTRATACIÓN</dc:title>
  <dc:creator>WinuE</dc:creator>
  <cp:lastModifiedBy>Tatiana</cp:lastModifiedBy>
  <cp:revision>2</cp:revision>
  <dcterms:created xsi:type="dcterms:W3CDTF">2016-05-03T15:05:00Z</dcterms:created>
  <dcterms:modified xsi:type="dcterms:W3CDTF">2016-05-03T15:05:00Z</dcterms:modified>
</cp:coreProperties>
</file>